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853C" w14:textId="77777777" w:rsidR="00072C37" w:rsidRPr="00072C37" w:rsidRDefault="00072C37" w:rsidP="00072C37">
      <w:pPr>
        <w:spacing w:before="100" w:beforeAutospacing="1" w:after="100" w:afterAutospacing="1"/>
        <w:outlineLvl w:val="0"/>
        <w:rPr>
          <w:rFonts w:ascii="Arial" w:eastAsia="Times New Roman" w:hAnsi="Arial" w:cs="Arial"/>
          <w:b/>
          <w:bCs/>
          <w:color w:val="373E45"/>
          <w:kern w:val="36"/>
          <w:sz w:val="48"/>
          <w:szCs w:val="48"/>
        </w:rPr>
      </w:pPr>
      <w:r w:rsidRPr="00072C37">
        <w:rPr>
          <w:rFonts w:ascii="Arial" w:eastAsia="Times New Roman" w:hAnsi="Arial" w:cs="Arial"/>
          <w:b/>
          <w:bCs/>
          <w:color w:val="373E45"/>
          <w:kern w:val="36"/>
          <w:sz w:val="48"/>
          <w:szCs w:val="48"/>
        </w:rPr>
        <w:t>Mental health and coping associated with COVID-19</w:t>
      </w:r>
    </w:p>
    <w:p w14:paraId="496544E3" w14:textId="77777777" w:rsidR="00072C37" w:rsidRPr="00072C37" w:rsidRDefault="00072C37" w:rsidP="00072C37">
      <w:pPr>
        <w:spacing w:before="100" w:beforeAutospacing="1" w:after="100" w:afterAutospacing="1"/>
        <w:outlineLvl w:val="1"/>
        <w:rPr>
          <w:rFonts w:ascii="Arial" w:eastAsia="Times New Roman" w:hAnsi="Arial" w:cs="Arial"/>
          <w:b/>
          <w:bCs/>
          <w:color w:val="373E45"/>
          <w:sz w:val="36"/>
          <w:szCs w:val="36"/>
        </w:rPr>
      </w:pPr>
      <w:r w:rsidRPr="00072C37">
        <w:rPr>
          <w:rFonts w:ascii="Arial" w:eastAsia="Times New Roman" w:hAnsi="Arial" w:cs="Arial"/>
          <w:b/>
          <w:bCs/>
          <w:color w:val="373E45"/>
          <w:sz w:val="36"/>
          <w:szCs w:val="36"/>
        </w:rPr>
        <w:t>Self care is important in challenging times. Try the tips below, and take care of yourself.</w:t>
      </w:r>
    </w:p>
    <w:p w14:paraId="4D108484" w14:textId="77777777" w:rsidR="00072C37" w:rsidRPr="00072C37" w:rsidRDefault="00072C37" w:rsidP="00072C37">
      <w:pPr>
        <w:rPr>
          <w:rFonts w:ascii="Arial" w:eastAsia="Times New Roman" w:hAnsi="Arial" w:cs="Arial"/>
          <w:color w:val="373E45"/>
          <w:sz w:val="27"/>
          <w:szCs w:val="27"/>
        </w:rPr>
      </w:pPr>
      <w:r w:rsidRPr="00072C37">
        <w:rPr>
          <w:rFonts w:ascii="Arial" w:eastAsia="Times New Roman" w:hAnsi="Arial" w:cs="Arial"/>
          <w:color w:val="373E45"/>
          <w:sz w:val="27"/>
          <w:szCs w:val="27"/>
        </w:rPr>
        <w:t>March 12, 2020</w:t>
      </w:r>
      <w:r w:rsidRPr="00072C37">
        <w:rPr>
          <w:rFonts w:ascii="Arial" w:eastAsia="Times New Roman" w:hAnsi="Arial" w:cs="Arial"/>
          <w:color w:val="373E45"/>
          <w:sz w:val="27"/>
          <w:szCs w:val="27"/>
        </w:rPr>
        <w:br/>
        <w:t>By: Pistorello Jacqueline, Ph.D.</w:t>
      </w:r>
      <w:r w:rsidRPr="00072C37">
        <w:rPr>
          <w:rFonts w:ascii="Arial" w:eastAsia="Times New Roman" w:hAnsi="Arial" w:cs="Arial"/>
          <w:color w:val="373E45"/>
          <w:sz w:val="27"/>
          <w:szCs w:val="27"/>
        </w:rPr>
        <w:br/>
        <w:t>Director, Counseling Services</w:t>
      </w:r>
    </w:p>
    <w:p w14:paraId="0DB8A3CF"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color w:val="373E45"/>
        </w:rPr>
        <w:t>It is natural to feel stress, anxiety and worry under the current circumstances. Everyone reacts differently, depending on one’s own circumstances and also one’s mental health history, and your own feelings may well change over time. Here are some tips to help you navigate through this challenge:</w:t>
      </w:r>
    </w:p>
    <w:p w14:paraId="7F70E63B"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Tip# 1: Notice and accept how you feel. </w:t>
      </w:r>
      <w:r w:rsidRPr="00072C37">
        <w:rPr>
          <w:rFonts w:ascii="Times New Roman" w:eastAsia="Times New Roman" w:hAnsi="Times New Roman" w:cs="Times New Roman"/>
          <w:color w:val="373E45"/>
        </w:rPr>
        <w:t>Sometimes we may judge our reactions in a negative way, but emotions are there for a reason: trying to mobilize us to keep us safe or protect others. So, acknowledging one’s reactions in a non-judgmental manner is always warranted (e.g., “I am having a lot of worrisome thoughts.”)</w:t>
      </w:r>
    </w:p>
    <w:p w14:paraId="293D61D1"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Tip # 2: Do what’s effective.</w:t>
      </w:r>
      <w:r w:rsidRPr="00072C37">
        <w:rPr>
          <w:rFonts w:ascii="Times New Roman" w:eastAsia="Times New Roman" w:hAnsi="Times New Roman" w:cs="Times New Roman"/>
          <w:color w:val="373E45"/>
        </w:rPr>
        <w:t> What we DO in response to emotions should be considered relative to what’s effective for that particular situation. In this case, </w:t>
      </w:r>
      <w:hyperlink r:id="rId5" w:history="1">
        <w:r w:rsidRPr="00072C37">
          <w:rPr>
            <w:rFonts w:ascii="Times New Roman" w:eastAsia="Times New Roman" w:hAnsi="Times New Roman" w:cs="Times New Roman"/>
            <w:color w:val="373E45"/>
            <w:u w:val="single"/>
          </w:rPr>
          <w:t>following CDC guidelines</w:t>
        </w:r>
      </w:hyperlink>
      <w:r w:rsidRPr="00072C37">
        <w:rPr>
          <w:rFonts w:ascii="Times New Roman" w:eastAsia="Times New Roman" w:hAnsi="Times New Roman" w:cs="Times New Roman"/>
          <w:color w:val="373E45"/>
        </w:rPr>
        <w:t> such as hand washing, not touching one’s faces and engaging in physical social distancing when warranted, are effective. Isolating emotionally from those you care about and allowing oneself to become hopeless is not.</w:t>
      </w:r>
    </w:p>
    <w:p w14:paraId="32DE567C"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Tip # 3: Take a break from worrying/planning.</w:t>
      </w:r>
      <w:r w:rsidRPr="00072C37">
        <w:rPr>
          <w:rFonts w:ascii="Times New Roman" w:eastAsia="Times New Roman" w:hAnsi="Times New Roman" w:cs="Times New Roman"/>
          <w:color w:val="373E45"/>
        </w:rPr>
        <w:t> Sometimes our minds tell us “to do something,” but some things are out of our control. When a particular worry pops up, ask yourself: “Is this under my control right now?” and if the answer is no, try to do something to help you take a break from worrying. For example, if you are worried about what will happen after the Spring Break, but there is nothing you can do about that right now, perhaps visit our </w:t>
      </w:r>
      <w:hyperlink r:id="rId6" w:history="1">
        <w:r w:rsidRPr="00072C37">
          <w:rPr>
            <w:rFonts w:ascii="Times New Roman" w:eastAsia="Times New Roman" w:hAnsi="Times New Roman" w:cs="Times New Roman"/>
            <w:color w:val="373E45"/>
            <w:u w:val="single"/>
          </w:rPr>
          <w:t>Counseling Services Virtual Relaxation Room</w:t>
        </w:r>
      </w:hyperlink>
      <w:r w:rsidRPr="00072C37">
        <w:rPr>
          <w:rFonts w:ascii="Times New Roman" w:eastAsia="Times New Roman" w:hAnsi="Times New Roman" w:cs="Times New Roman"/>
          <w:color w:val="373E45"/>
        </w:rPr>
        <w:t>, or if you have a favorite mindfulness app or podcast, listen to that instead.</w:t>
      </w:r>
    </w:p>
    <w:p w14:paraId="16A8986F"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Tip # 4: Engage in healthy coping. </w:t>
      </w:r>
      <w:r w:rsidRPr="00072C37">
        <w:rPr>
          <w:rFonts w:ascii="Times New Roman" w:eastAsia="Times New Roman" w:hAnsi="Times New Roman" w:cs="Times New Roman"/>
          <w:color w:val="373E45"/>
        </w:rPr>
        <w:t>Share your concerns and how you are feeling with a friend or family member in a healthy manner. Surround yourself with individuals who bring you some comfort. Avoid panic, it can be contagious.</w:t>
      </w:r>
    </w:p>
    <w:p w14:paraId="5CEC9571" w14:textId="77777777" w:rsidR="00072C37" w:rsidRPr="00072C37" w:rsidRDefault="00072C37" w:rsidP="00072C37">
      <w:pPr>
        <w:numPr>
          <w:ilvl w:val="0"/>
          <w:numId w:val="1"/>
        </w:numPr>
        <w:rPr>
          <w:rFonts w:ascii="Times New Roman" w:eastAsia="Times New Roman" w:hAnsi="Times New Roman" w:cs="Times New Roman"/>
          <w:color w:val="373E45"/>
        </w:rPr>
      </w:pPr>
      <w:r w:rsidRPr="00072C37">
        <w:rPr>
          <w:rFonts w:ascii="Times New Roman" w:eastAsia="Times New Roman" w:hAnsi="Times New Roman" w:cs="Times New Roman"/>
          <w:color w:val="373E45"/>
        </w:rPr>
        <w:t>Take care of your body: exercise, dance, eat something healthy, sleep, avoid ingesting substances.</w:t>
      </w:r>
    </w:p>
    <w:p w14:paraId="7B2DF5F3" w14:textId="77777777" w:rsidR="00072C37" w:rsidRPr="00072C37" w:rsidRDefault="00072C37" w:rsidP="00072C37">
      <w:pPr>
        <w:numPr>
          <w:ilvl w:val="0"/>
          <w:numId w:val="1"/>
        </w:numPr>
        <w:rPr>
          <w:rFonts w:ascii="Times New Roman" w:eastAsia="Times New Roman" w:hAnsi="Times New Roman" w:cs="Times New Roman"/>
          <w:color w:val="373E45"/>
        </w:rPr>
      </w:pPr>
      <w:r w:rsidRPr="00072C37">
        <w:rPr>
          <w:rFonts w:ascii="Times New Roman" w:eastAsia="Times New Roman" w:hAnsi="Times New Roman" w:cs="Times New Roman"/>
          <w:color w:val="373E45"/>
        </w:rPr>
        <w:t>Improve your sense of mastery by taking care of even small things: clean your room, send an email to a friend/family member or to your professor, etc.</w:t>
      </w:r>
    </w:p>
    <w:p w14:paraId="2D416CAE" w14:textId="77777777" w:rsidR="00072C37" w:rsidRPr="00072C37" w:rsidRDefault="00072C37" w:rsidP="00072C37">
      <w:pPr>
        <w:numPr>
          <w:ilvl w:val="0"/>
          <w:numId w:val="1"/>
        </w:numPr>
        <w:rPr>
          <w:rFonts w:ascii="Times New Roman" w:eastAsia="Times New Roman" w:hAnsi="Times New Roman" w:cs="Times New Roman"/>
          <w:color w:val="373E45"/>
        </w:rPr>
      </w:pPr>
      <w:r w:rsidRPr="00072C37">
        <w:rPr>
          <w:rFonts w:ascii="Times New Roman" w:eastAsia="Times New Roman" w:hAnsi="Times New Roman" w:cs="Times New Roman"/>
          <w:color w:val="373E45"/>
        </w:rPr>
        <w:lastRenderedPageBreak/>
        <w:t>Turn to hobbies that fit the circumstances… reading a book you have had on the shelf for a while, knitting, playing an instrument, or coloring.  </w:t>
      </w:r>
    </w:p>
    <w:p w14:paraId="41F31D5D"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Tip # 5: Avoid excessive exposure to media coverage of COVID-19</w:t>
      </w:r>
      <w:r w:rsidRPr="00072C37">
        <w:rPr>
          <w:rFonts w:ascii="Times New Roman" w:eastAsia="Times New Roman" w:hAnsi="Times New Roman" w:cs="Times New Roman"/>
          <w:color w:val="373E45"/>
        </w:rPr>
        <w:t>.</w:t>
      </w:r>
    </w:p>
    <w:p w14:paraId="26BA3D92"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Tip # 6: Trust your sources. </w:t>
      </w:r>
      <w:r w:rsidRPr="00072C37">
        <w:rPr>
          <w:rFonts w:ascii="Times New Roman" w:eastAsia="Times New Roman" w:hAnsi="Times New Roman" w:cs="Times New Roman"/>
          <w:color w:val="373E45"/>
        </w:rPr>
        <w:t>If you are going to read about it, make sure that the information you are receiving is from a legitimate source, such as:</w:t>
      </w:r>
    </w:p>
    <w:p w14:paraId="51D8DA23" w14:textId="77777777" w:rsidR="00072C37" w:rsidRPr="00072C37" w:rsidRDefault="00072C37" w:rsidP="00072C37">
      <w:pPr>
        <w:numPr>
          <w:ilvl w:val="0"/>
          <w:numId w:val="2"/>
        </w:numPr>
        <w:rPr>
          <w:rFonts w:ascii="Times New Roman" w:eastAsia="Times New Roman" w:hAnsi="Times New Roman" w:cs="Times New Roman"/>
          <w:color w:val="373E45"/>
        </w:rPr>
      </w:pPr>
      <w:hyperlink r:id="rId7" w:history="1">
        <w:r w:rsidRPr="00072C37">
          <w:rPr>
            <w:rFonts w:ascii="Times New Roman" w:eastAsia="Times New Roman" w:hAnsi="Times New Roman" w:cs="Times New Roman"/>
            <w:color w:val="373E45"/>
            <w:u w:val="single"/>
          </w:rPr>
          <w:t>The University’s coronavirus updates and resources page</w:t>
        </w:r>
      </w:hyperlink>
    </w:p>
    <w:p w14:paraId="0735513A" w14:textId="77777777" w:rsidR="00072C37" w:rsidRPr="00072C37" w:rsidRDefault="00072C37" w:rsidP="00072C37">
      <w:pPr>
        <w:numPr>
          <w:ilvl w:val="0"/>
          <w:numId w:val="2"/>
        </w:numPr>
        <w:rPr>
          <w:rFonts w:ascii="Times New Roman" w:eastAsia="Times New Roman" w:hAnsi="Times New Roman" w:cs="Times New Roman"/>
          <w:color w:val="373E45"/>
        </w:rPr>
      </w:pPr>
      <w:hyperlink r:id="rId8" w:history="1">
        <w:r w:rsidRPr="00072C37">
          <w:rPr>
            <w:rFonts w:ascii="Times New Roman" w:eastAsia="Times New Roman" w:hAnsi="Times New Roman" w:cs="Times New Roman"/>
            <w:color w:val="373E45"/>
            <w:u w:val="single"/>
          </w:rPr>
          <w:t>Centers for Disease Control (CDC) coronavirus page</w:t>
        </w:r>
      </w:hyperlink>
    </w:p>
    <w:p w14:paraId="2379CFC0" w14:textId="77777777" w:rsidR="00072C37" w:rsidRPr="00072C37" w:rsidRDefault="00072C37" w:rsidP="00072C37">
      <w:pPr>
        <w:numPr>
          <w:ilvl w:val="0"/>
          <w:numId w:val="2"/>
        </w:numPr>
        <w:rPr>
          <w:rFonts w:ascii="Times New Roman" w:eastAsia="Times New Roman" w:hAnsi="Times New Roman" w:cs="Times New Roman"/>
          <w:color w:val="373E45"/>
        </w:rPr>
      </w:pPr>
      <w:hyperlink r:id="rId9" w:history="1">
        <w:r w:rsidRPr="00072C37">
          <w:rPr>
            <w:rFonts w:ascii="Times New Roman" w:eastAsia="Times New Roman" w:hAnsi="Times New Roman" w:cs="Times New Roman"/>
            <w:color w:val="373E45"/>
            <w:u w:val="single"/>
          </w:rPr>
          <w:t>Washoe County website</w:t>
        </w:r>
      </w:hyperlink>
    </w:p>
    <w:p w14:paraId="1323BCA3" w14:textId="77777777" w:rsidR="00072C37" w:rsidRPr="00072C37" w:rsidRDefault="00072C37" w:rsidP="00072C37">
      <w:pPr>
        <w:spacing w:before="100" w:beforeAutospacing="1" w:after="100" w:afterAutospacing="1"/>
        <w:rPr>
          <w:rFonts w:ascii="Times New Roman" w:eastAsia="Times New Roman" w:hAnsi="Times New Roman" w:cs="Times New Roman"/>
          <w:color w:val="373E45"/>
        </w:rPr>
      </w:pPr>
      <w:r w:rsidRPr="00072C37">
        <w:rPr>
          <w:rFonts w:ascii="Times New Roman" w:eastAsia="Times New Roman" w:hAnsi="Times New Roman" w:cs="Times New Roman"/>
          <w:color w:val="373E45"/>
        </w:rPr>
        <w:t>If you are in crisis, you may reach out to our crisis phone number at </w:t>
      </w:r>
      <w:r w:rsidRPr="00072C37">
        <w:rPr>
          <w:rFonts w:ascii="Times New Roman" w:eastAsia="Times New Roman" w:hAnsi="Times New Roman" w:cs="Times New Roman"/>
          <w:b/>
          <w:bCs/>
          <w:color w:val="373E45"/>
        </w:rPr>
        <w:t>(775) 297-8315 </w:t>
      </w:r>
      <w:r w:rsidRPr="00072C37">
        <w:rPr>
          <w:rFonts w:ascii="Times New Roman" w:eastAsia="Times New Roman" w:hAnsi="Times New Roman" w:cs="Times New Roman"/>
          <w:color w:val="373E45"/>
        </w:rPr>
        <w:t>or one of the resources below.</w:t>
      </w:r>
    </w:p>
    <w:p w14:paraId="5D08826B" w14:textId="77777777" w:rsidR="00072C37" w:rsidRPr="00072C37" w:rsidRDefault="00072C37" w:rsidP="00072C37">
      <w:pPr>
        <w:numPr>
          <w:ilvl w:val="0"/>
          <w:numId w:val="3"/>
        </w:numPr>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Suicide Hotline (Phone and Online Chat)</w:t>
      </w:r>
      <w:r w:rsidRPr="00072C37">
        <w:rPr>
          <w:rFonts w:ascii="Times New Roman" w:eastAsia="Times New Roman" w:hAnsi="Times New Roman" w:cs="Times New Roman"/>
          <w:color w:val="373E45"/>
        </w:rPr>
        <w:br/>
        <w:t>National Suicide Prevention Lifeline</w:t>
      </w:r>
      <w:r w:rsidRPr="00072C37">
        <w:rPr>
          <w:rFonts w:ascii="Times New Roman" w:eastAsia="Times New Roman" w:hAnsi="Times New Roman" w:cs="Times New Roman"/>
          <w:color w:val="373E45"/>
        </w:rPr>
        <w:br/>
        <w:t>Call: 1-800-273-TALK (8255)</w:t>
      </w:r>
      <w:r w:rsidRPr="00072C37">
        <w:rPr>
          <w:rFonts w:ascii="Times New Roman" w:eastAsia="Times New Roman" w:hAnsi="Times New Roman" w:cs="Times New Roman"/>
          <w:color w:val="373E45"/>
        </w:rPr>
        <w:br/>
      </w:r>
      <w:hyperlink r:id="rId10" w:history="1">
        <w:r w:rsidRPr="00072C37">
          <w:rPr>
            <w:rFonts w:ascii="Times New Roman" w:eastAsia="Times New Roman" w:hAnsi="Times New Roman" w:cs="Times New Roman"/>
            <w:color w:val="373E45"/>
            <w:u w:val="single"/>
          </w:rPr>
          <w:t>Suicide Hotline online chat</w:t>
        </w:r>
      </w:hyperlink>
    </w:p>
    <w:p w14:paraId="2A802E78" w14:textId="77777777" w:rsidR="00072C37" w:rsidRPr="00072C37" w:rsidRDefault="00072C37" w:rsidP="00072C37">
      <w:pPr>
        <w:numPr>
          <w:ilvl w:val="0"/>
          <w:numId w:val="3"/>
        </w:numPr>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Suicide Hotline for LGBTQIA+ (Phone, Text, and Online Chat)</w:t>
      </w:r>
      <w:r w:rsidRPr="00072C37">
        <w:rPr>
          <w:rFonts w:ascii="Times New Roman" w:eastAsia="Times New Roman" w:hAnsi="Times New Roman" w:cs="Times New Roman"/>
          <w:color w:val="373E45"/>
        </w:rPr>
        <w:br/>
        <w:t>Call: 1-866-488-7386</w:t>
      </w:r>
      <w:r w:rsidRPr="00072C37">
        <w:rPr>
          <w:rFonts w:ascii="Times New Roman" w:eastAsia="Times New Roman" w:hAnsi="Times New Roman" w:cs="Times New Roman"/>
          <w:color w:val="373E45"/>
        </w:rPr>
        <w:br/>
        <w:t>Text START to 678678</w:t>
      </w:r>
      <w:r w:rsidRPr="00072C37">
        <w:rPr>
          <w:rFonts w:ascii="Times New Roman" w:eastAsia="Times New Roman" w:hAnsi="Times New Roman" w:cs="Times New Roman"/>
          <w:color w:val="373E45"/>
        </w:rPr>
        <w:br/>
      </w:r>
      <w:hyperlink r:id="rId11" w:history="1">
        <w:r w:rsidRPr="00072C37">
          <w:rPr>
            <w:rFonts w:ascii="Times New Roman" w:eastAsia="Times New Roman" w:hAnsi="Times New Roman" w:cs="Times New Roman"/>
            <w:color w:val="373E45"/>
            <w:u w:val="single"/>
          </w:rPr>
          <w:t>LGBTQIA+ online chat</w:t>
        </w:r>
      </w:hyperlink>
    </w:p>
    <w:p w14:paraId="12838524" w14:textId="77777777" w:rsidR="00072C37" w:rsidRPr="00072C37" w:rsidRDefault="00072C37" w:rsidP="00072C37">
      <w:pPr>
        <w:numPr>
          <w:ilvl w:val="0"/>
          <w:numId w:val="3"/>
        </w:numPr>
        <w:rPr>
          <w:rFonts w:ascii="Times New Roman" w:eastAsia="Times New Roman" w:hAnsi="Times New Roman" w:cs="Times New Roman"/>
          <w:color w:val="373E45"/>
        </w:rPr>
      </w:pPr>
      <w:r w:rsidRPr="00072C37">
        <w:rPr>
          <w:rFonts w:ascii="Times New Roman" w:eastAsia="Times New Roman" w:hAnsi="Times New Roman" w:cs="Times New Roman"/>
          <w:b/>
          <w:bCs/>
          <w:color w:val="373E45"/>
        </w:rPr>
        <w:t>Hotline for Students of Color (Text)</w:t>
      </w:r>
      <w:r w:rsidRPr="00072C37">
        <w:rPr>
          <w:rFonts w:ascii="Times New Roman" w:eastAsia="Times New Roman" w:hAnsi="Times New Roman" w:cs="Times New Roman"/>
          <w:color w:val="373E45"/>
        </w:rPr>
        <w:br/>
        <w:t>Text STEVE to 741741</w:t>
      </w:r>
      <w:r w:rsidRPr="00072C37">
        <w:rPr>
          <w:rFonts w:ascii="Times New Roman" w:eastAsia="Times New Roman" w:hAnsi="Times New Roman" w:cs="Times New Roman"/>
          <w:color w:val="373E45"/>
        </w:rPr>
        <w:br/>
      </w:r>
      <w:hyperlink r:id="rId12" w:history="1">
        <w:r w:rsidRPr="00072C37">
          <w:rPr>
            <w:rFonts w:ascii="Times New Roman" w:eastAsia="Times New Roman" w:hAnsi="Times New Roman" w:cs="Times New Roman"/>
            <w:color w:val="373E45"/>
            <w:u w:val="single"/>
          </w:rPr>
          <w:t>Students of color online chat</w:t>
        </w:r>
      </w:hyperlink>
    </w:p>
    <w:p w14:paraId="675B6FE7" w14:textId="77777777" w:rsidR="00072C37" w:rsidRDefault="00072C37">
      <w:bookmarkStart w:id="0" w:name="_GoBack"/>
      <w:bookmarkEnd w:id="0"/>
    </w:p>
    <w:sectPr w:rsidR="00072C37" w:rsidSect="0098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67D71"/>
    <w:multiLevelType w:val="multilevel"/>
    <w:tmpl w:val="75CC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6A1083"/>
    <w:multiLevelType w:val="multilevel"/>
    <w:tmpl w:val="540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A95C42"/>
    <w:multiLevelType w:val="multilevel"/>
    <w:tmpl w:val="41A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7"/>
    <w:rsid w:val="00072C37"/>
    <w:rsid w:val="0098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0F134"/>
  <w15:chartTrackingRefBased/>
  <w15:docId w15:val="{18D6B05C-3166-4046-9BA4-068347EA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2C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2C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C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2C37"/>
    <w:rPr>
      <w:rFonts w:ascii="Times New Roman" w:eastAsia="Times New Roman" w:hAnsi="Times New Roman" w:cs="Times New Roman"/>
      <w:b/>
      <w:bCs/>
      <w:sz w:val="36"/>
      <w:szCs w:val="36"/>
    </w:rPr>
  </w:style>
  <w:style w:type="character" w:customStyle="1" w:styleId="article-date">
    <w:name w:val="article-date"/>
    <w:basedOn w:val="DefaultParagraphFont"/>
    <w:rsid w:val="00072C37"/>
  </w:style>
  <w:style w:type="character" w:customStyle="1" w:styleId="article-author">
    <w:name w:val="article-author"/>
    <w:basedOn w:val="DefaultParagraphFont"/>
    <w:rsid w:val="00072C37"/>
  </w:style>
  <w:style w:type="paragraph" w:styleId="NormalWeb">
    <w:name w:val="Normal (Web)"/>
    <w:basedOn w:val="Normal"/>
    <w:uiPriority w:val="99"/>
    <w:semiHidden/>
    <w:unhideWhenUsed/>
    <w:rsid w:val="00072C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2C37"/>
    <w:rPr>
      <w:b/>
      <w:bCs/>
    </w:rPr>
  </w:style>
  <w:style w:type="character" w:customStyle="1" w:styleId="apple-converted-space">
    <w:name w:val="apple-converted-space"/>
    <w:basedOn w:val="DefaultParagraphFont"/>
    <w:rsid w:val="00072C37"/>
  </w:style>
  <w:style w:type="character" w:styleId="Hyperlink">
    <w:name w:val="Hyperlink"/>
    <w:basedOn w:val="DefaultParagraphFont"/>
    <w:uiPriority w:val="99"/>
    <w:semiHidden/>
    <w:unhideWhenUsed/>
    <w:rsid w:val="00072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1021">
      <w:bodyDiv w:val="1"/>
      <w:marLeft w:val="0"/>
      <w:marRight w:val="0"/>
      <w:marTop w:val="0"/>
      <w:marBottom w:val="0"/>
      <w:divBdr>
        <w:top w:val="none" w:sz="0" w:space="0" w:color="auto"/>
        <w:left w:val="none" w:sz="0" w:space="0" w:color="auto"/>
        <w:bottom w:val="none" w:sz="0" w:space="0" w:color="auto"/>
        <w:right w:val="none" w:sz="0" w:space="0" w:color="auto"/>
      </w:divBdr>
      <w:divsChild>
        <w:div w:id="183641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r.edu/coronavirus" TargetMode="External"/><Relationship Id="rId12" Type="http://schemas.openxmlformats.org/officeDocument/2006/relationships/hyperlink" Target="https://www.stevefund.org/crisistext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r.edu/counseling/virtual-relaxation-room" TargetMode="External"/><Relationship Id="rId11" Type="http://schemas.openxmlformats.org/officeDocument/2006/relationships/hyperlink" Target="https://www.thetrevorproject.org/get-help-now/" TargetMode="External"/><Relationship Id="rId5" Type="http://schemas.openxmlformats.org/officeDocument/2006/relationships/hyperlink" Target="https://www.cdc.gov/coronavirus/2019-ncov/index.html" TargetMode="External"/><Relationship Id="rId10" Type="http://schemas.openxmlformats.org/officeDocument/2006/relationships/hyperlink" Target="https://suicidepreventionlifeline.org/chat/" TargetMode="External"/><Relationship Id="rId4" Type="http://schemas.openxmlformats.org/officeDocument/2006/relationships/webSettings" Target="webSettings.xml"/><Relationship Id="rId9" Type="http://schemas.openxmlformats.org/officeDocument/2006/relationships/hyperlink" Target="https://www.washoecount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Woehr</dc:creator>
  <cp:keywords/>
  <dc:description/>
  <cp:lastModifiedBy>Cheryl Woehr</cp:lastModifiedBy>
  <cp:revision>1</cp:revision>
  <dcterms:created xsi:type="dcterms:W3CDTF">2020-03-16T22:47:00Z</dcterms:created>
  <dcterms:modified xsi:type="dcterms:W3CDTF">2020-03-16T22:47:00Z</dcterms:modified>
</cp:coreProperties>
</file>